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8" w:rsidRPr="002A78E9" w:rsidRDefault="000638E8" w:rsidP="000638E8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A78E9">
        <w:rPr>
          <w:rFonts w:ascii="Times New Roman" w:eastAsia="Times New Roman" w:hAnsi="Times New Roman" w:cs="Times New Roman"/>
          <w:sz w:val="36"/>
          <w:szCs w:val="36"/>
        </w:rPr>
        <w:t>5 klasė</w:t>
      </w:r>
    </w:p>
    <w:p w:rsidR="000638E8" w:rsidRPr="002A78E9" w:rsidRDefault="000638E8" w:rsidP="000638E8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„Jaunieji istorikai</w:t>
      </w:r>
      <w:r w:rsidRPr="002A78E9">
        <w:rPr>
          <w:rFonts w:ascii="Times New Roman" w:eastAsia="Times New Roman" w:hAnsi="Times New Roman" w:cs="Times New Roman"/>
          <w:sz w:val="36"/>
          <w:szCs w:val="36"/>
        </w:rPr>
        <w:t>“</w:t>
      </w:r>
    </w:p>
    <w:p w:rsidR="0082421B" w:rsidRDefault="000638E8" w:rsidP="000638E8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000000"/>
          <w:spacing w:val="2"/>
          <w:sz w:val="28"/>
          <w:szCs w:val="28"/>
        </w:rPr>
      </w:pPr>
      <w:proofErr w:type="spellStart"/>
      <w:r>
        <w:rPr>
          <w:b/>
          <w:color w:val="000000"/>
          <w:spacing w:val="2"/>
          <w:sz w:val="32"/>
          <w:szCs w:val="32"/>
        </w:rPr>
        <w:t>Būdava</w:t>
      </w:r>
      <w:proofErr w:type="spellEnd"/>
      <w:r>
        <w:rPr>
          <w:b/>
          <w:color w:val="000000"/>
          <w:spacing w:val="2"/>
          <w:sz w:val="32"/>
          <w:szCs w:val="32"/>
        </w:rPr>
        <w:t xml:space="preserve"> J., Bakšys J., </w:t>
      </w:r>
      <w:proofErr w:type="spellStart"/>
      <w:r w:rsidR="0031339B">
        <w:rPr>
          <w:rFonts w:ascii="Open Sans" w:hAnsi="Open Sans" w:cs="Open Sans"/>
          <w:b/>
          <w:color w:val="000000"/>
          <w:spacing w:val="2"/>
          <w:sz w:val="28"/>
          <w:szCs w:val="28"/>
        </w:rPr>
        <w:t>Štaraitis</w:t>
      </w:r>
      <w:proofErr w:type="spellEnd"/>
      <w:r w:rsidR="0031339B">
        <w:rPr>
          <w:rFonts w:ascii="Open Sans" w:hAnsi="Open Sans" w:cs="Open Sans"/>
          <w:b/>
          <w:color w:val="000000"/>
          <w:spacing w:val="2"/>
          <w:sz w:val="28"/>
          <w:szCs w:val="28"/>
        </w:rPr>
        <w:t xml:space="preserve"> E.</w:t>
      </w:r>
      <w:r w:rsidR="0082421B" w:rsidRPr="00014B10">
        <w:rPr>
          <w:rFonts w:ascii="Open Sans" w:hAnsi="Open Sans" w:cs="Open Sans"/>
          <w:b/>
          <w:color w:val="000000"/>
          <w:spacing w:val="2"/>
          <w:sz w:val="28"/>
          <w:szCs w:val="28"/>
        </w:rPr>
        <w:t xml:space="preserve"> </w:t>
      </w:r>
    </w:p>
    <w:p w:rsidR="0031339B" w:rsidRDefault="0031339B" w:rsidP="000638E8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000000"/>
          <w:spacing w:val="2"/>
          <w:sz w:val="28"/>
          <w:szCs w:val="28"/>
        </w:rPr>
      </w:pPr>
      <w:r>
        <w:rPr>
          <w:rFonts w:ascii="Open Sans" w:hAnsi="Open Sans" w:cs="Open Sans"/>
          <w:b/>
          <w:color w:val="000000"/>
          <w:spacing w:val="2"/>
          <w:sz w:val="28"/>
          <w:szCs w:val="28"/>
        </w:rPr>
        <w:t>Istorija ir matematika</w:t>
      </w:r>
    </w:p>
    <w:p w:rsidR="000638E8" w:rsidRPr="002A78E9" w:rsidRDefault="000638E8" w:rsidP="000638E8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color w:val="000000"/>
          <w:spacing w:val="2"/>
          <w:sz w:val="28"/>
          <w:szCs w:val="28"/>
        </w:rPr>
      </w:pPr>
      <w:r w:rsidRPr="002A78E9">
        <w:rPr>
          <w:color w:val="000000"/>
          <w:spacing w:val="2"/>
          <w:sz w:val="28"/>
          <w:szCs w:val="28"/>
        </w:rPr>
        <w:t>Pirmiausia atidžiai perskaitykite visą užduotį ir supraskite, ką reikės padaryti. Paskui susisiekite su grupės draugais ir pasitarkite, kaip dirbsite</w:t>
      </w:r>
      <w:r>
        <w:rPr>
          <w:color w:val="000000"/>
          <w:spacing w:val="2"/>
          <w:sz w:val="28"/>
          <w:szCs w:val="28"/>
        </w:rPr>
        <w:t>.</w:t>
      </w:r>
    </w:p>
    <w:p w:rsidR="000638E8" w:rsidRPr="00A26DDC" w:rsidRDefault="000638E8" w:rsidP="00A26DDC">
      <w:pPr>
        <w:pStyle w:val="prastasiniatinklio"/>
        <w:shd w:val="clear" w:color="auto" w:fill="FFFFFF"/>
        <w:spacing w:before="0" w:beforeAutospacing="0" w:after="240" w:afterAutospacing="0"/>
        <w:rPr>
          <w:color w:val="000000"/>
          <w:spacing w:val="2"/>
          <w:sz w:val="28"/>
          <w:szCs w:val="28"/>
        </w:rPr>
      </w:pPr>
      <w:r w:rsidRPr="002A78E9">
        <w:rPr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</w:t>
      </w:r>
      <w:r>
        <w:rPr>
          <w:color w:val="000000"/>
          <w:spacing w:val="2"/>
          <w:sz w:val="28"/>
          <w:szCs w:val="28"/>
        </w:rPr>
        <w:t xml:space="preserve"> Sėkmės</w:t>
      </w:r>
      <w:r w:rsidRPr="002A78E9">
        <w:rPr>
          <w:color w:val="000000"/>
          <w:spacing w:val="2"/>
          <w:sz w:val="28"/>
          <w:szCs w:val="28"/>
        </w:rPr>
        <w:sym w:font="Wingdings" w:char="F04A"/>
      </w:r>
      <w:r w:rsidR="00A826A7">
        <w:rPr>
          <w:color w:val="000000"/>
          <w:spacing w:val="2"/>
          <w:sz w:val="28"/>
          <w:szCs w:val="28"/>
        </w:rPr>
        <w:t xml:space="preserve"> Jei kuris nors grupės narys nieko nedarė, prie jo pavardės parašykite nulį.</w:t>
      </w:r>
    </w:p>
    <w:p w:rsidR="00531409" w:rsidRPr="004954DE" w:rsidRDefault="00531409" w:rsidP="00A2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E6E0A" w:rsidRPr="004954DE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1A5723" w:rsidRPr="004954DE">
        <w:rPr>
          <w:rFonts w:ascii="Times New Roman" w:hAnsi="Times New Roman" w:cs="Times New Roman"/>
          <w:b/>
          <w:sz w:val="28"/>
          <w:szCs w:val="28"/>
        </w:rPr>
        <w:t>Žalgirio mūšio kariuomenės“</w:t>
      </w:r>
    </w:p>
    <w:p w:rsidR="00AB2A50" w:rsidRPr="004954DE" w:rsidRDefault="00AB2A50" w:rsidP="00AB2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54DE">
        <w:rPr>
          <w:rFonts w:ascii="Times New Roman" w:hAnsi="Times New Roman" w:cs="Times New Roman"/>
          <w:sz w:val="28"/>
          <w:szCs w:val="28"/>
          <w:u w:val="single"/>
        </w:rPr>
        <w:t>Tikslas</w:t>
      </w:r>
    </w:p>
    <w:p w:rsidR="00AB2A50" w:rsidRPr="004954DE" w:rsidRDefault="00AB2A50" w:rsidP="00AB2A50">
      <w:pPr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 xml:space="preserve">Apibūdinti </w:t>
      </w:r>
      <w:r w:rsidR="001A5723" w:rsidRPr="004954DE">
        <w:rPr>
          <w:rFonts w:ascii="Times New Roman" w:hAnsi="Times New Roman" w:cs="Times New Roman"/>
          <w:sz w:val="28"/>
          <w:szCs w:val="28"/>
        </w:rPr>
        <w:t xml:space="preserve">dalyvavusius </w:t>
      </w:r>
      <w:r w:rsidRPr="004954DE">
        <w:rPr>
          <w:rFonts w:ascii="Times New Roman" w:hAnsi="Times New Roman" w:cs="Times New Roman"/>
          <w:sz w:val="28"/>
          <w:szCs w:val="28"/>
        </w:rPr>
        <w:t>Žalgirio mūš</w:t>
      </w:r>
      <w:r w:rsidR="001A5723" w:rsidRPr="004954DE">
        <w:rPr>
          <w:rFonts w:ascii="Times New Roman" w:hAnsi="Times New Roman" w:cs="Times New Roman"/>
          <w:sz w:val="28"/>
          <w:szCs w:val="28"/>
        </w:rPr>
        <w:t>yje</w:t>
      </w:r>
      <w:r w:rsidRPr="004954DE">
        <w:rPr>
          <w:rFonts w:ascii="Times New Roman" w:hAnsi="Times New Roman" w:cs="Times New Roman"/>
          <w:sz w:val="28"/>
          <w:szCs w:val="28"/>
        </w:rPr>
        <w:t xml:space="preserve"> lietuvių ir lenkų, kryži</w:t>
      </w:r>
      <w:r w:rsidR="00531409">
        <w:rPr>
          <w:rFonts w:ascii="Times New Roman" w:hAnsi="Times New Roman" w:cs="Times New Roman"/>
          <w:sz w:val="28"/>
          <w:szCs w:val="28"/>
        </w:rPr>
        <w:t>uočių ir jų sąjungininkų karius, atlikti skaičiavimus.</w:t>
      </w:r>
    </w:p>
    <w:p w:rsidR="00AB2A50" w:rsidRPr="004954DE" w:rsidRDefault="00AB2A50" w:rsidP="00AB2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54DE">
        <w:rPr>
          <w:rFonts w:ascii="Times New Roman" w:hAnsi="Times New Roman" w:cs="Times New Roman"/>
          <w:sz w:val="28"/>
          <w:szCs w:val="28"/>
          <w:u w:val="single"/>
        </w:rPr>
        <w:t xml:space="preserve"> Uždaviniai</w:t>
      </w:r>
    </w:p>
    <w:p w:rsidR="00AB2A50" w:rsidRPr="004954DE" w:rsidRDefault="00AB2A50" w:rsidP="00AB2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4DE">
        <w:rPr>
          <w:rFonts w:ascii="Times New Roman" w:hAnsi="Times New Roman" w:cs="Times New Roman"/>
          <w:color w:val="000000"/>
          <w:sz w:val="28"/>
          <w:szCs w:val="28"/>
        </w:rPr>
        <w:t>Mokytis  naudotis istoriniais šaltiniais (iliustracijomis, schemomis ir video medžiaga) kaip patikimais informacijos šaltiniais.</w:t>
      </w:r>
    </w:p>
    <w:p w:rsidR="00AB2A50" w:rsidRPr="004954DE" w:rsidRDefault="00AB2A50" w:rsidP="00AB2A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4DE">
        <w:rPr>
          <w:rFonts w:ascii="Times New Roman" w:hAnsi="Times New Roman" w:cs="Times New Roman"/>
          <w:color w:val="000000"/>
          <w:sz w:val="28"/>
          <w:szCs w:val="28"/>
        </w:rPr>
        <w:t>Įvairiuose informaciniuose šaltiniuose pateikiamos informacijos rinkimas ir analizavimas.</w:t>
      </w:r>
    </w:p>
    <w:p w:rsidR="00AB2A50" w:rsidRPr="004954DE" w:rsidRDefault="00AB2A50" w:rsidP="00AB2A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4DE">
        <w:rPr>
          <w:rFonts w:ascii="Times New Roman" w:hAnsi="Times New Roman" w:cs="Times New Roman"/>
          <w:color w:val="000000"/>
          <w:sz w:val="28"/>
          <w:szCs w:val="28"/>
        </w:rPr>
        <w:t xml:space="preserve">Mokymasis kritiškai vertinti įvairiuose informaciniuose šaltiniuose pateikiamą informaciją. </w:t>
      </w:r>
    </w:p>
    <w:p w:rsidR="00AB2A50" w:rsidRDefault="00AB2A50" w:rsidP="00AB2A5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Bendradarbiavimo</w:t>
      </w:r>
      <w:r w:rsidR="00280FA5">
        <w:rPr>
          <w:rFonts w:ascii="Times New Roman" w:hAnsi="Times New Roman" w:cs="Times New Roman"/>
          <w:sz w:val="28"/>
          <w:szCs w:val="28"/>
        </w:rPr>
        <w:t xml:space="preserve">, </w:t>
      </w:r>
      <w:r w:rsidR="004954DE">
        <w:rPr>
          <w:rFonts w:ascii="Times New Roman" w:hAnsi="Times New Roman" w:cs="Times New Roman"/>
          <w:sz w:val="28"/>
          <w:szCs w:val="28"/>
        </w:rPr>
        <w:t xml:space="preserve"> pa</w:t>
      </w:r>
      <w:r w:rsidR="00531409">
        <w:rPr>
          <w:rFonts w:ascii="Times New Roman" w:hAnsi="Times New Roman" w:cs="Times New Roman"/>
          <w:sz w:val="28"/>
          <w:szCs w:val="28"/>
        </w:rPr>
        <w:t xml:space="preserve">žinimo </w:t>
      </w:r>
      <w:r w:rsidR="00280FA5">
        <w:rPr>
          <w:rFonts w:ascii="Times New Roman" w:hAnsi="Times New Roman" w:cs="Times New Roman"/>
          <w:sz w:val="28"/>
          <w:szCs w:val="28"/>
        </w:rPr>
        <w:t xml:space="preserve">ir kūrybiškumo </w:t>
      </w:r>
      <w:r w:rsidR="00531409">
        <w:rPr>
          <w:rFonts w:ascii="Times New Roman" w:hAnsi="Times New Roman" w:cs="Times New Roman"/>
          <w:sz w:val="28"/>
          <w:szCs w:val="28"/>
        </w:rPr>
        <w:t>kompetencijų</w:t>
      </w:r>
      <w:r w:rsidRPr="004954DE">
        <w:rPr>
          <w:rFonts w:ascii="Times New Roman" w:hAnsi="Times New Roman" w:cs="Times New Roman"/>
          <w:sz w:val="28"/>
          <w:szCs w:val="28"/>
        </w:rPr>
        <w:t xml:space="preserve"> ugdymas.</w:t>
      </w:r>
    </w:p>
    <w:p w:rsidR="004954DE" w:rsidRPr="004954DE" w:rsidRDefault="004954DE" w:rsidP="00AB2A5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Matematikos žinių pritaikymas.</w:t>
      </w:r>
    </w:p>
    <w:p w:rsidR="00AB2A50" w:rsidRPr="004954DE" w:rsidRDefault="00AB2A50" w:rsidP="00AB2A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4DE">
        <w:rPr>
          <w:rFonts w:ascii="Times New Roman" w:hAnsi="Times New Roman" w:cs="Times New Roman"/>
          <w:sz w:val="28"/>
          <w:szCs w:val="28"/>
          <w:u w:val="single"/>
        </w:rPr>
        <w:t>Užduotis</w:t>
      </w:r>
    </w:p>
    <w:p w:rsidR="00AB2A50" w:rsidRPr="004954DE" w:rsidRDefault="00AB2A50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Parenkite Žalgirio mūšio lietuvių ir lenkų, kryžiuočių ir jų sąjungininkų kariuomenės pristatymą</w:t>
      </w:r>
      <w:r w:rsidR="001A5723" w:rsidRPr="004954DE">
        <w:rPr>
          <w:rFonts w:ascii="Times New Roman" w:hAnsi="Times New Roman" w:cs="Times New Roman"/>
          <w:sz w:val="28"/>
          <w:szCs w:val="28"/>
        </w:rPr>
        <w:t xml:space="preserve"> (nurodant kiek karių dalyvavo kiekvienoje kariaujančioje pusėje ir kiek mūšyje buvo karių iš viso)</w:t>
      </w:r>
      <w:r w:rsidRPr="004954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621C" w:rsidRPr="004954DE" w:rsidRDefault="0070621C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Kiek karių dalyvavo lietuvių ir lenkų kariuomenėje?</w:t>
      </w:r>
    </w:p>
    <w:p w:rsidR="0070621C" w:rsidRPr="004954DE" w:rsidRDefault="0070621C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Kiek karių dalyvavo kryžiuočių ir jų sąjungininkų kariuomenėje?</w:t>
      </w:r>
    </w:p>
    <w:p w:rsidR="0070621C" w:rsidRDefault="0070621C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Suskaičiuokite, keliais karia</w:t>
      </w:r>
      <w:r w:rsidR="00531409">
        <w:rPr>
          <w:rFonts w:ascii="Times New Roman" w:hAnsi="Times New Roman" w:cs="Times New Roman"/>
          <w:sz w:val="28"/>
          <w:szCs w:val="28"/>
        </w:rPr>
        <w:t>is daugia</w:t>
      </w:r>
      <w:r w:rsidRPr="004954DE">
        <w:rPr>
          <w:rFonts w:ascii="Times New Roman" w:hAnsi="Times New Roman" w:cs="Times New Roman"/>
          <w:sz w:val="28"/>
          <w:szCs w:val="28"/>
        </w:rPr>
        <w:t>u ar mažiau dalyvavo lietuvių ir lenkų ar kryžiuočių ir jų sąjungos kariuomenėse.</w:t>
      </w:r>
    </w:p>
    <w:p w:rsidR="00531409" w:rsidRPr="004954DE" w:rsidRDefault="00531409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Užrašyti Žalgirio datą romėniškais ir arabiškais skaitmenimis.</w:t>
      </w:r>
    </w:p>
    <w:p w:rsidR="00AB2A50" w:rsidRPr="004954DE" w:rsidRDefault="00AB2A50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lastRenderedPageBreak/>
        <w:t>Paruoškite mūšio pradžios ir pabaigos schemą ir ją apibūdinkite (naudokite vadovėlio</w:t>
      </w:r>
      <w:r w:rsidR="001A5723" w:rsidRPr="004954DE">
        <w:rPr>
          <w:rFonts w:ascii="Times New Roman" w:hAnsi="Times New Roman" w:cs="Times New Roman"/>
          <w:sz w:val="28"/>
          <w:szCs w:val="28"/>
        </w:rPr>
        <w:t>, interneto</w:t>
      </w:r>
      <w:r w:rsidRPr="004954DE">
        <w:rPr>
          <w:rFonts w:ascii="Times New Roman" w:hAnsi="Times New Roman" w:cs="Times New Roman"/>
          <w:sz w:val="28"/>
          <w:szCs w:val="28"/>
        </w:rPr>
        <w:t xml:space="preserve"> ir video medžiag</w:t>
      </w:r>
      <w:r w:rsidR="001A5723" w:rsidRPr="004954DE">
        <w:rPr>
          <w:rFonts w:ascii="Times New Roman" w:hAnsi="Times New Roman" w:cs="Times New Roman"/>
          <w:sz w:val="28"/>
          <w:szCs w:val="28"/>
        </w:rPr>
        <w:t>ą</w:t>
      </w:r>
      <w:r w:rsidRPr="004954D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54D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https://www.youtube.com/watch?v=klfnIoc0Kmo</w:t>
        </w:r>
      </w:hyperlink>
      <w:r w:rsidRPr="004954DE">
        <w:rPr>
          <w:rFonts w:ascii="Times New Roman" w:hAnsi="Times New Roman" w:cs="Times New Roman"/>
          <w:sz w:val="28"/>
          <w:szCs w:val="28"/>
        </w:rPr>
        <w:t xml:space="preserve"> )</w:t>
      </w:r>
      <w:r w:rsidR="001A5723" w:rsidRPr="004954DE">
        <w:rPr>
          <w:rFonts w:ascii="Times New Roman" w:hAnsi="Times New Roman" w:cs="Times New Roman"/>
          <w:sz w:val="28"/>
          <w:szCs w:val="28"/>
        </w:rPr>
        <w:t>.</w:t>
      </w:r>
    </w:p>
    <w:p w:rsidR="00AB2A50" w:rsidRPr="004954DE" w:rsidRDefault="00AB2A50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Pateikite keletą dailininkų piešinių apie Žalgirio mūšį.</w:t>
      </w:r>
    </w:p>
    <w:p w:rsidR="00AB2A50" w:rsidRPr="004954DE" w:rsidRDefault="00AB2A50" w:rsidP="00AB2A50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 xml:space="preserve">Visas jūsų darbas turi būti pateiktas Microsoft PowerPoint </w:t>
      </w:r>
    </w:p>
    <w:p w:rsidR="00AB2A50" w:rsidRPr="00EF7061" w:rsidRDefault="00AB2A50" w:rsidP="00EF706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061">
        <w:rPr>
          <w:rFonts w:ascii="Times New Roman" w:hAnsi="Times New Roman" w:cs="Times New Roman"/>
          <w:sz w:val="28"/>
          <w:szCs w:val="28"/>
        </w:rPr>
        <w:t xml:space="preserve"> Pristatymą parenkite vadovaudamiesi šiais kriterijais.</w:t>
      </w:r>
    </w:p>
    <w:p w:rsidR="00AB2A50" w:rsidRPr="004954DE" w:rsidRDefault="00AB2A50" w:rsidP="00AB2A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4DE">
        <w:rPr>
          <w:rFonts w:ascii="Times New Roman" w:hAnsi="Times New Roman" w:cs="Times New Roman"/>
          <w:sz w:val="28"/>
          <w:szCs w:val="28"/>
          <w:u w:val="single"/>
        </w:rPr>
        <w:t>Kūrybinių darbų vertinimo kriterijai</w:t>
      </w:r>
    </w:p>
    <w:p w:rsidR="00AB2A50" w:rsidRPr="004954DE" w:rsidRDefault="00AB2A50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>Pristatymas (</w:t>
      </w:r>
      <w:r w:rsidRPr="004954DE">
        <w:rPr>
          <w:rFonts w:ascii="Times New Roman" w:hAnsi="Times New Roman" w:cs="Times New Roman"/>
          <w:b/>
          <w:sz w:val="28"/>
          <w:szCs w:val="28"/>
        </w:rPr>
        <w:t>10 – 15 skaidrių</w:t>
      </w:r>
      <w:r w:rsidRPr="004954DE">
        <w:rPr>
          <w:rFonts w:ascii="Times New Roman" w:hAnsi="Times New Roman" w:cs="Times New Roman"/>
          <w:sz w:val="28"/>
          <w:szCs w:val="28"/>
        </w:rPr>
        <w:t>) atitinka temą</w:t>
      </w:r>
      <w:r w:rsidRPr="00ED4BD5">
        <w:rPr>
          <w:rFonts w:ascii="Times New Roman" w:hAnsi="Times New Roman" w:cs="Times New Roman"/>
          <w:b/>
          <w:sz w:val="28"/>
          <w:szCs w:val="28"/>
        </w:rPr>
        <w:t>.</w:t>
      </w:r>
      <w:r w:rsidR="00ED4BD5" w:rsidRPr="00ED4BD5">
        <w:rPr>
          <w:rFonts w:ascii="Times New Roman" w:hAnsi="Times New Roman" w:cs="Times New Roman"/>
          <w:b/>
          <w:sz w:val="28"/>
          <w:szCs w:val="28"/>
        </w:rPr>
        <w:t xml:space="preserve">  (8 taškai)</w:t>
      </w:r>
    </w:p>
    <w:p w:rsidR="00AB2A50" w:rsidRPr="00ED4BD5" w:rsidRDefault="00AB2A50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4DE">
        <w:rPr>
          <w:rFonts w:ascii="Times New Roman" w:hAnsi="Times New Roman" w:cs="Times New Roman"/>
          <w:b/>
          <w:sz w:val="28"/>
          <w:szCs w:val="28"/>
        </w:rPr>
        <w:t>Vaizdumas</w:t>
      </w:r>
      <w:r w:rsidRPr="004954DE">
        <w:rPr>
          <w:rFonts w:ascii="Times New Roman" w:hAnsi="Times New Roman" w:cs="Times New Roman"/>
          <w:sz w:val="28"/>
          <w:szCs w:val="28"/>
        </w:rPr>
        <w:t xml:space="preserve"> (geros kokybės nuotraukos).</w:t>
      </w:r>
      <w:r w:rsidR="00ED4BD5">
        <w:rPr>
          <w:rFonts w:ascii="Times New Roman" w:hAnsi="Times New Roman" w:cs="Times New Roman"/>
          <w:sz w:val="28"/>
          <w:szCs w:val="28"/>
        </w:rPr>
        <w:t xml:space="preserve"> </w:t>
      </w:r>
      <w:r w:rsidR="00ED4BD5" w:rsidRPr="00ED4BD5">
        <w:rPr>
          <w:rFonts w:ascii="Times New Roman" w:hAnsi="Times New Roman" w:cs="Times New Roman"/>
          <w:b/>
          <w:sz w:val="28"/>
          <w:szCs w:val="28"/>
        </w:rPr>
        <w:t>( 1 taškas)</w:t>
      </w:r>
    </w:p>
    <w:p w:rsidR="00AB2A50" w:rsidRPr="004954DE" w:rsidRDefault="00AB2A50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 xml:space="preserve">Tekstas užrašytas </w:t>
      </w:r>
      <w:r w:rsidRPr="004954DE">
        <w:rPr>
          <w:rFonts w:ascii="Times New Roman" w:hAnsi="Times New Roman" w:cs="Times New Roman"/>
          <w:b/>
          <w:sz w:val="28"/>
          <w:szCs w:val="28"/>
        </w:rPr>
        <w:t>4 – 5 sakiniais</w:t>
      </w:r>
      <w:r w:rsidRPr="004954DE">
        <w:rPr>
          <w:rFonts w:ascii="Times New Roman" w:hAnsi="Times New Roman" w:cs="Times New Roman"/>
          <w:sz w:val="28"/>
          <w:szCs w:val="28"/>
        </w:rPr>
        <w:t>.</w:t>
      </w:r>
      <w:r w:rsidR="00ED4BD5">
        <w:rPr>
          <w:rFonts w:ascii="Times New Roman" w:hAnsi="Times New Roman" w:cs="Times New Roman"/>
          <w:sz w:val="28"/>
          <w:szCs w:val="28"/>
        </w:rPr>
        <w:t xml:space="preserve">  </w:t>
      </w:r>
      <w:r w:rsidR="00ED4BD5" w:rsidRPr="00ED4BD5">
        <w:rPr>
          <w:rFonts w:ascii="Times New Roman" w:hAnsi="Times New Roman" w:cs="Times New Roman"/>
          <w:b/>
          <w:sz w:val="28"/>
          <w:szCs w:val="28"/>
        </w:rPr>
        <w:t>(2 taškai)</w:t>
      </w:r>
    </w:p>
    <w:p w:rsidR="00AB2A50" w:rsidRPr="004954DE" w:rsidRDefault="00AB2A50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 xml:space="preserve">Komandos </w:t>
      </w:r>
      <w:r w:rsidRPr="004954DE">
        <w:rPr>
          <w:rFonts w:ascii="Times New Roman" w:hAnsi="Times New Roman" w:cs="Times New Roman"/>
          <w:b/>
          <w:sz w:val="28"/>
          <w:szCs w:val="28"/>
        </w:rPr>
        <w:t>kūrybiškumas.</w:t>
      </w:r>
      <w:r w:rsidR="00ED4BD5">
        <w:rPr>
          <w:rFonts w:ascii="Times New Roman" w:hAnsi="Times New Roman" w:cs="Times New Roman"/>
          <w:b/>
          <w:sz w:val="28"/>
          <w:szCs w:val="28"/>
        </w:rPr>
        <w:t xml:space="preserve">  (1 taškas)</w:t>
      </w:r>
    </w:p>
    <w:p w:rsidR="00AB2A50" w:rsidRDefault="00AB2A50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54DE">
        <w:rPr>
          <w:rFonts w:ascii="Times New Roman" w:hAnsi="Times New Roman" w:cs="Times New Roman"/>
          <w:sz w:val="28"/>
          <w:szCs w:val="28"/>
        </w:rPr>
        <w:t xml:space="preserve">Darbo </w:t>
      </w:r>
      <w:r w:rsidRPr="004954DE">
        <w:rPr>
          <w:rFonts w:ascii="Times New Roman" w:hAnsi="Times New Roman" w:cs="Times New Roman"/>
          <w:b/>
          <w:sz w:val="28"/>
          <w:szCs w:val="28"/>
        </w:rPr>
        <w:t>originalumas.</w:t>
      </w:r>
      <w:r w:rsidRPr="004954DE">
        <w:rPr>
          <w:rFonts w:ascii="Times New Roman" w:hAnsi="Times New Roman" w:cs="Times New Roman"/>
          <w:sz w:val="28"/>
          <w:szCs w:val="28"/>
        </w:rPr>
        <w:t xml:space="preserve"> </w:t>
      </w:r>
      <w:r w:rsidR="00ED4BD5" w:rsidRPr="00ED4BD5">
        <w:rPr>
          <w:rFonts w:ascii="Times New Roman" w:hAnsi="Times New Roman" w:cs="Times New Roman"/>
          <w:b/>
          <w:sz w:val="28"/>
          <w:szCs w:val="28"/>
        </w:rPr>
        <w:t>( 1 taškas)</w:t>
      </w:r>
    </w:p>
    <w:p w:rsidR="00531409" w:rsidRDefault="00531409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Matematiniai skaičiavimai</w:t>
      </w:r>
      <w:r w:rsidR="00ED4BD5">
        <w:rPr>
          <w:rFonts w:ascii="Times New Roman" w:hAnsi="Times New Roman" w:cs="Times New Roman"/>
          <w:sz w:val="28"/>
          <w:szCs w:val="28"/>
        </w:rPr>
        <w:t xml:space="preserve">  </w:t>
      </w:r>
      <w:r w:rsidR="002173B1">
        <w:rPr>
          <w:rFonts w:ascii="Times New Roman" w:hAnsi="Times New Roman" w:cs="Times New Roman"/>
          <w:b/>
          <w:sz w:val="28"/>
          <w:szCs w:val="28"/>
        </w:rPr>
        <w:t>(3</w:t>
      </w:r>
      <w:r w:rsidR="00ED4BD5" w:rsidRPr="00ED4BD5">
        <w:rPr>
          <w:rFonts w:ascii="Times New Roman" w:hAnsi="Times New Roman" w:cs="Times New Roman"/>
          <w:b/>
          <w:sz w:val="28"/>
          <w:szCs w:val="28"/>
        </w:rPr>
        <w:t xml:space="preserve"> taškai)</w:t>
      </w:r>
    </w:p>
    <w:p w:rsidR="00531409" w:rsidRPr="002173B1" w:rsidRDefault="00531409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Mūšio datos užrašymas romėniškais ir arabiškais skaitmenimis </w:t>
      </w:r>
      <w:r w:rsidR="00ED4BD5" w:rsidRPr="00ED4BD5">
        <w:rPr>
          <w:rFonts w:ascii="Times New Roman" w:hAnsi="Times New Roman" w:cs="Times New Roman"/>
          <w:b/>
          <w:sz w:val="28"/>
          <w:szCs w:val="28"/>
        </w:rPr>
        <w:t>(2 taškai)</w:t>
      </w:r>
    </w:p>
    <w:p w:rsidR="002173B1" w:rsidRPr="002173B1" w:rsidRDefault="002173B1" w:rsidP="00AB2A50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73B1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2173B1">
        <w:rPr>
          <w:rFonts w:ascii="Times New Roman" w:hAnsi="Times New Roman" w:cs="Times New Roman"/>
          <w:sz w:val="28"/>
          <w:szCs w:val="28"/>
        </w:rPr>
        <w:t xml:space="preserve"> eilutės užrašymas</w:t>
      </w:r>
      <w:r>
        <w:rPr>
          <w:rFonts w:ascii="Times New Roman" w:hAnsi="Times New Roman" w:cs="Times New Roman"/>
          <w:b/>
          <w:sz w:val="28"/>
          <w:szCs w:val="28"/>
        </w:rPr>
        <w:t xml:space="preserve"> (2 taškai)</w:t>
      </w:r>
    </w:p>
    <w:p w:rsidR="002173B1" w:rsidRDefault="002173B1" w:rsidP="002173B1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FEA">
        <w:rPr>
          <w:rFonts w:ascii="Times New Roman" w:hAnsi="Times New Roman" w:cs="Times New Roman"/>
          <w:b/>
          <w:sz w:val="28"/>
          <w:szCs w:val="28"/>
        </w:rPr>
        <w:t>Matematinė užduotis</w:t>
      </w:r>
      <w:r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eilutė(seka)“</w:t>
      </w:r>
    </w:p>
    <w:p w:rsidR="002173B1" w:rsidRDefault="002173B1" w:rsidP="002173B1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Matematikoje yra tokia skaičių eilutė, kitaip vadinama skaičių seka, kuri prasideda s</w:t>
      </w:r>
      <w:r w:rsidR="00143179">
        <w:rPr>
          <w:rFonts w:ascii="Times New Roman" w:hAnsi="Times New Roman" w:cs="Times New Roman"/>
          <w:sz w:val="28"/>
          <w:szCs w:val="28"/>
        </w:rPr>
        <w:t>kaičiais 0, 1, 1, 2, 3, 5, 8, 13</w:t>
      </w:r>
      <w:r>
        <w:rPr>
          <w:rFonts w:ascii="Times New Roman" w:hAnsi="Times New Roman" w:cs="Times New Roman"/>
          <w:sz w:val="28"/>
          <w:szCs w:val="28"/>
        </w:rPr>
        <w:t xml:space="preserve">,.....ir taip toliau. Kiekvienas eilutės(sekos)skaičius  yra lygus dviejų prieš tai esančių skaičių sumai. Eilutė(seka) pavadinta viduramžių matematiko 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vardu. Jums reikia parašyti 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skaičių eilutę, pradedant skaičiumi </w:t>
      </w:r>
      <w:r w:rsidRPr="00FF0FE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Parašyti dar </w:t>
      </w:r>
      <w:r w:rsidRPr="00FF0FE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skaičių.( daugiau informacijos galite surasti į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paieškos laukelį, įrašę 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seka)</w:t>
      </w:r>
    </w:p>
    <w:p w:rsidR="002173B1" w:rsidRPr="0031339B" w:rsidRDefault="002173B1" w:rsidP="002173B1">
      <w:pPr>
        <w:pStyle w:val="Sraopastraipa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39B" w:rsidRPr="004954DE" w:rsidRDefault="0031339B" w:rsidP="0031339B">
      <w:pPr>
        <w:pStyle w:val="Sraopastraipa"/>
        <w:spacing w:after="0"/>
        <w:rPr>
          <w:rFonts w:ascii="Times New Roman" w:hAnsi="Times New Roman" w:cs="Times New Roman"/>
          <w:sz w:val="28"/>
          <w:szCs w:val="28"/>
        </w:rPr>
      </w:pPr>
    </w:p>
    <w:p w:rsidR="0031339B" w:rsidRPr="005E72B9" w:rsidRDefault="0031339B" w:rsidP="0031339B">
      <w:pPr>
        <w:rPr>
          <w:sz w:val="28"/>
          <w:szCs w:val="28"/>
        </w:rPr>
      </w:pPr>
      <w:r w:rsidRPr="005E72B9">
        <w:rPr>
          <w:sz w:val="28"/>
          <w:szCs w:val="28"/>
        </w:rPr>
        <w:t>Darbas bus v</w:t>
      </w:r>
      <w:r>
        <w:rPr>
          <w:sz w:val="28"/>
          <w:szCs w:val="28"/>
        </w:rPr>
        <w:t>ertinamas kaupiamuoju pažymiu</w:t>
      </w:r>
      <w:r w:rsidRPr="005E72B9">
        <w:rPr>
          <w:sz w:val="28"/>
          <w:szCs w:val="28"/>
        </w:rPr>
        <w:t>: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0 – 1 taškas – pažymys 1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2 – 3 taškai – pažymys 2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4 – 5 taškai – pažymys 3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6 - 8 taškai – pažymys 4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9 - 10 taškų – pažymys 5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11 – 12 taškų – pažymys 6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lastRenderedPageBreak/>
        <w:t>13 – 14 taškų - pažymys 7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15 – 16 taškų – pažymys 8</w:t>
      </w:r>
    </w:p>
    <w:p w:rsidR="0031339B" w:rsidRPr="002C3206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17 – 18 taškų – pažymys 9</w:t>
      </w:r>
    </w:p>
    <w:p w:rsidR="0031339B" w:rsidRDefault="0031339B" w:rsidP="0031339B">
      <w:pPr>
        <w:rPr>
          <w:sz w:val="28"/>
          <w:szCs w:val="28"/>
        </w:rPr>
      </w:pPr>
      <w:r w:rsidRPr="002C3206">
        <w:rPr>
          <w:sz w:val="28"/>
          <w:szCs w:val="28"/>
        </w:rPr>
        <w:t>19 – 20 taškų – pažymys 10</w:t>
      </w:r>
    </w:p>
    <w:p w:rsidR="00AB2A50" w:rsidRPr="00D5545F" w:rsidRDefault="007F79F0" w:rsidP="007F79F0">
      <w:pPr>
        <w:rPr>
          <w:b/>
          <w:sz w:val="28"/>
          <w:szCs w:val="28"/>
        </w:rPr>
      </w:pPr>
      <w:r w:rsidRPr="00D5545F">
        <w:rPr>
          <w:b/>
          <w:sz w:val="28"/>
          <w:szCs w:val="28"/>
        </w:rPr>
        <w:t xml:space="preserve">Atliktus darnus siųskite mokytojoms L. </w:t>
      </w:r>
      <w:proofErr w:type="spellStart"/>
      <w:r w:rsidRPr="00D5545F">
        <w:rPr>
          <w:b/>
          <w:sz w:val="28"/>
          <w:szCs w:val="28"/>
        </w:rPr>
        <w:t>Kraulėdienei</w:t>
      </w:r>
      <w:proofErr w:type="spellEnd"/>
      <w:r w:rsidRPr="00D5545F">
        <w:rPr>
          <w:b/>
          <w:sz w:val="28"/>
          <w:szCs w:val="28"/>
        </w:rPr>
        <w:t xml:space="preserve"> ir Z. </w:t>
      </w:r>
      <w:proofErr w:type="spellStart"/>
      <w:r w:rsidRPr="00D5545F">
        <w:rPr>
          <w:b/>
          <w:sz w:val="28"/>
          <w:szCs w:val="28"/>
        </w:rPr>
        <w:t>Šesti</w:t>
      </w:r>
      <w:r w:rsidR="00F43463" w:rsidRPr="00D5545F">
        <w:rPr>
          <w:b/>
          <w:sz w:val="28"/>
          <w:szCs w:val="28"/>
        </w:rPr>
        <w:t>lienei</w:t>
      </w:r>
      <w:proofErr w:type="spellEnd"/>
      <w:r w:rsidR="00F43463" w:rsidRPr="00D5545F">
        <w:rPr>
          <w:b/>
          <w:sz w:val="28"/>
          <w:szCs w:val="28"/>
        </w:rPr>
        <w:t xml:space="preserve">. Patogiausia siųsti per </w:t>
      </w:r>
      <w:proofErr w:type="spellStart"/>
      <w:r w:rsidR="00F43463" w:rsidRPr="00D5545F">
        <w:rPr>
          <w:b/>
          <w:sz w:val="28"/>
          <w:szCs w:val="28"/>
        </w:rPr>
        <w:t>T</w:t>
      </w:r>
      <w:r w:rsidRPr="00D5545F">
        <w:rPr>
          <w:b/>
          <w:sz w:val="28"/>
          <w:szCs w:val="28"/>
        </w:rPr>
        <w:t>eams</w:t>
      </w:r>
      <w:proofErr w:type="spellEnd"/>
      <w:r w:rsidRPr="00D5545F">
        <w:rPr>
          <w:b/>
          <w:sz w:val="28"/>
          <w:szCs w:val="28"/>
        </w:rPr>
        <w:t xml:space="preserve"> „Darbai“</w:t>
      </w:r>
    </w:p>
    <w:sectPr w:rsidR="00AB2A50" w:rsidRPr="00D554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C13"/>
    <w:multiLevelType w:val="hybridMultilevel"/>
    <w:tmpl w:val="05921F64"/>
    <w:lvl w:ilvl="0" w:tplc="AE7C5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2C1"/>
    <w:multiLevelType w:val="hybridMultilevel"/>
    <w:tmpl w:val="33105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C94"/>
    <w:multiLevelType w:val="hybridMultilevel"/>
    <w:tmpl w:val="9230B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A"/>
    <w:rsid w:val="000638E8"/>
    <w:rsid w:val="00143179"/>
    <w:rsid w:val="001A5723"/>
    <w:rsid w:val="002173B1"/>
    <w:rsid w:val="00280FA5"/>
    <w:rsid w:val="0031339B"/>
    <w:rsid w:val="004954DE"/>
    <w:rsid w:val="00531409"/>
    <w:rsid w:val="006A5E0E"/>
    <w:rsid w:val="0070621C"/>
    <w:rsid w:val="007D0291"/>
    <w:rsid w:val="007E6E0A"/>
    <w:rsid w:val="007F79F0"/>
    <w:rsid w:val="0082421B"/>
    <w:rsid w:val="00A26DDC"/>
    <w:rsid w:val="00A826A7"/>
    <w:rsid w:val="00AB2A50"/>
    <w:rsid w:val="00D45A55"/>
    <w:rsid w:val="00D5545F"/>
    <w:rsid w:val="00ED4BD5"/>
    <w:rsid w:val="00EF7061"/>
    <w:rsid w:val="00F43463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8B95-E3C9-43F0-80B2-94ED281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B2A5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B2A5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0638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0638E8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prastasiniatinklio">
    <w:name w:val="Normal (Web)"/>
    <w:basedOn w:val="prastasis"/>
    <w:uiPriority w:val="99"/>
    <w:unhideWhenUsed/>
    <w:rsid w:val="0006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fnIoc0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21</cp:revision>
  <dcterms:created xsi:type="dcterms:W3CDTF">2020-11-17T18:02:00Z</dcterms:created>
  <dcterms:modified xsi:type="dcterms:W3CDTF">2020-11-23T10:17:00Z</dcterms:modified>
</cp:coreProperties>
</file>